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61540D" w:rsidRPr="0061540D" w:rsidRDefault="0061540D" w:rsidP="006154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475E" w:rsidRDefault="00C8475E" w:rsidP="00C847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zamówienia.</w:t>
      </w:r>
    </w:p>
    <w:p w:rsidR="00C8475E" w:rsidRDefault="00C8475E" w:rsidP="00C8475E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dzierżawy łączy telekomunikacyjnych dla potrzeb jednostek organizacyjnych Policji na terenie województwa podkarpackiego.</w:t>
      </w:r>
    </w:p>
    <w:p w:rsidR="00C8475E" w:rsidRPr="00C8475E" w:rsidRDefault="00C8475E" w:rsidP="00C8475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4965" w:rsidRPr="00594965" w:rsidRDefault="00594965" w:rsidP="0059496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594965">
        <w:rPr>
          <w:rFonts w:ascii="Times New Roman" w:hAnsi="Times New Roman"/>
          <w:sz w:val="20"/>
        </w:rPr>
        <w:t>Tabela 1.</w:t>
      </w:r>
    </w:p>
    <w:tbl>
      <w:tblPr>
        <w:tblW w:w="767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693"/>
        <w:gridCol w:w="2552"/>
        <w:gridCol w:w="1843"/>
      </w:tblGrid>
      <w:tr w:rsidR="00AF3137" w:rsidRPr="00493807" w:rsidTr="00AF3137">
        <w:trPr>
          <w:cantSplit/>
          <w:trHeight w:val="3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Przepływność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rodzaj łącza</w:t>
            </w:r>
          </w:p>
        </w:tc>
      </w:tr>
      <w:tr w:rsidR="00AF3137" w:rsidRPr="00493807" w:rsidTr="00AF3137">
        <w:trPr>
          <w:cantSplit/>
          <w:trHeight w:val="54"/>
          <w:jc w:val="center"/>
        </w:trPr>
        <w:tc>
          <w:tcPr>
            <w:tcW w:w="590" w:type="dxa"/>
            <w:vMerge/>
            <w:vAlign w:val="center"/>
          </w:tcPr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Strona B</w:t>
            </w:r>
          </w:p>
        </w:tc>
        <w:tc>
          <w:tcPr>
            <w:tcW w:w="1843" w:type="dxa"/>
            <w:vMerge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3137" w:rsidRPr="00493807" w:rsidTr="00AF3137">
        <w:trPr>
          <w:cantSplit/>
          <w:trHeight w:val="8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38-420 Korczyna </w:t>
            </w:r>
          </w:p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Rynek 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38-458 Chorkówka 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263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38-471 Bratkówka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38-450 Dukla </w:t>
            </w:r>
          </w:p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Kopernika 4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38-480 Rymanów </w:t>
            </w:r>
          </w:p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Grunwaldzka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16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38-460 Jedlicze </w:t>
            </w:r>
          </w:p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Konopnickiej 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38-440 Iwonicz Zdrój </w:t>
            </w:r>
          </w:p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Denisa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512k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38-430 Miejsce Piastowe </w:t>
            </w:r>
          </w:p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. </w:t>
            </w: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Markiewicza 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38-400 Krosno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Lwowska 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9453E3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9453E3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38-454 Tylawa-Barwinek Przejście Graniczne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38181B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AF3137">
              <w:rPr>
                <w:rFonts w:ascii="Times New Roman" w:hAnsi="Times New Roman"/>
                <w:sz w:val="20"/>
                <w:szCs w:val="16"/>
              </w:rPr>
              <w:t>M</w:t>
            </w:r>
            <w:r w:rsidR="00AF3137" w:rsidRPr="00893F9F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</w:tr>
      <w:tr w:rsidR="00AF3137" w:rsidRPr="00493807" w:rsidTr="00AF3137">
        <w:trPr>
          <w:cantSplit/>
          <w:trHeight w:val="15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37-741 Krasiczyn 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5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37-713 Żurawica 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Marcina Króla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37-750 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Dubiecko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37-732 Medyka 236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37-716 Orły  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Handlowa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37-700 Przemyśl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Bohaterów Getta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37-740 Bircza 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Jana Pawła II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39-432 Gorzyce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Piłsudskiego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5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39-410 Grębów</w:t>
            </w: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1B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pacing w:val="-4"/>
                <w:sz w:val="20"/>
                <w:szCs w:val="16"/>
                <w:lang w:eastAsia="pl-PL"/>
              </w:rPr>
              <w:t>39-450 Baranów Sandomierski</w:t>
            </w:r>
          </w:p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Fabryczna 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39-400 Tarnobrzeg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 Maja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39-460 Nowa Dęba, ul. Słowackiego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36-245 Nozdrzec 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05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36-204  Dydnia 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36-213 Haczów  573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36-230  Domaradz 345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893F9F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36-200 Brzozów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893F9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36-220 Jasienica Rosielna 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893F9F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512kb</w:t>
            </w:r>
            <w:r w:rsidRPr="00893F9F">
              <w:rPr>
                <w:rFonts w:ascii="Times New Roman" w:hAnsi="Times New Roman"/>
                <w:sz w:val="20"/>
                <w:szCs w:val="16"/>
              </w:rPr>
              <w:t>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39-215 Czarna </w:t>
            </w:r>
          </w:p>
          <w:p w:rsidR="00AF3137" w:rsidRPr="000621D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 Konarskiego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0621D0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39-204 Żyraków 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0621D0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39-220 Pilzno </w:t>
            </w:r>
          </w:p>
          <w:p w:rsidR="00AF3137" w:rsidRPr="000621D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Bujnowskiego 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39-200 Dębica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Chłodnicza 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39-207 Brzeźnica </w:t>
            </w:r>
          </w:p>
          <w:p w:rsidR="00AF3137" w:rsidRPr="000621D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Dębicka 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AF3137" w:rsidRPr="00DE442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37-560 Pruchnik</w:t>
            </w:r>
          </w:p>
          <w:p w:rsidR="00AF3137" w:rsidRPr="000621D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Jana Pawła II 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AF3137" w:rsidRPr="00DE442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37-522 Wiązownica</w:t>
            </w:r>
          </w:p>
          <w:p w:rsidR="00AF3137" w:rsidRPr="000621D0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Warszawska 17A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621D0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38181B" w:rsidRPr="00493807" w:rsidTr="00AF3137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8181B" w:rsidRDefault="0038181B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181B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38181B" w:rsidRPr="00DE4420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8181B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37-550 Radymno</w:t>
            </w:r>
          </w:p>
          <w:p w:rsidR="0038181B" w:rsidRPr="000621D0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621D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Lwowska 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8181B" w:rsidRPr="000621D0" w:rsidRDefault="0038181B" w:rsidP="001341DC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9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38-232 Krempna 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38-213 Kołaczyce </w:t>
            </w:r>
          </w:p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Szewska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B601A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38-204 Tarnowiec 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B601A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F3137" w:rsidRPr="00493807" w:rsidTr="00AF3137">
        <w:trPr>
          <w:cantSplit/>
          <w:trHeight w:val="92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38-242 Skołyszyn 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B601A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F3137" w:rsidRPr="00493807" w:rsidTr="00AF3137">
        <w:trPr>
          <w:cantSplit/>
          <w:trHeight w:val="14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38-220 Dębowiec 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38-200 Jasło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Kościuszki 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38-230 Nowy Żmigród </w:t>
            </w:r>
          </w:p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Mickiewicza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9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36-100 Kolbuszowa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Plac Wolności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36-130 Raniżów </w:t>
            </w:r>
          </w:p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43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36-100 Kolbuszowa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Plac Wolności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36-110 Majdan Królewski </w:t>
            </w:r>
          </w:p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 Tarnobrzeska 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38-600 Lesko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Wincentego Pola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38-606 Baligród </w:t>
            </w:r>
          </w:p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Plac Wolności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8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38-600 Lesko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Wincentego Pola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38-610 Polańczyk </w:t>
            </w:r>
          </w:p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Zdrojowa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3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38-600 Lesko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Wincentego Pola 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B601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38-607 Cisna 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BB601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B601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38181B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38181B" w:rsidRPr="00493807" w:rsidRDefault="0038181B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181B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37-300 Leżajsk</w:t>
            </w:r>
          </w:p>
          <w:p w:rsidR="0038181B" w:rsidRPr="00493807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Skłodowskiej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8181B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37-310 Nowa Sarzyna</w:t>
            </w:r>
          </w:p>
          <w:p w:rsidR="0038181B" w:rsidRPr="00ED432B" w:rsidRDefault="0038181B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ED432B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Chemików 3a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8181B" w:rsidRPr="000621D0" w:rsidRDefault="0038181B" w:rsidP="001341DC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621D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23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37-300 Leżajsk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Skłodowskiej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ED432B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ED432B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37-306 Grodzisko Dolne 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ED432B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ED432B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3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37-611 Cieszanów 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Mickiewicza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8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37-610 Narol 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37-620 Horyniec-Zdrój 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Zdrojowa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37-627 Wielkie Oczy 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Leśna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37-630 Oleszyce 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</w:t>
            </w: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Spokojna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37-600 Lubaczów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37-632 Stary Dzików 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Kościuszki 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39-320 Przecław</w:t>
            </w:r>
          </w:p>
          <w:p w:rsidR="00AF3137" w:rsidRPr="00072AAA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Wenecka 3a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39-310 Radomyśl Wielki</w:t>
            </w:r>
          </w:p>
          <w:p w:rsidR="00AF3137" w:rsidRPr="00072AAA" w:rsidRDefault="00AF3137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Rynek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176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072AAA" w:rsidRDefault="00AF3137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39-308 Wadowice Górne 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9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072AAA" w:rsidRDefault="00AF3137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39-332 Tuszów Narodowy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39-300 Mielec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Wyspiańskiego 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Pr="00072AAA" w:rsidRDefault="00AF3137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72AAA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39-305 Borowa 221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072AAA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72AAA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F3137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F3137" w:rsidRPr="00493807" w:rsidRDefault="00AF3137" w:rsidP="00981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E2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AF3137" w:rsidRPr="0049380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3137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37-410 </w:t>
            </w: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Ulanów</w:t>
            </w:r>
          </w:p>
          <w:p w:rsidR="00AF3137" w:rsidRPr="001C1EC9" w:rsidRDefault="00AF3137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</w:t>
            </w:r>
            <w:proofErr w:type="spellStart"/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Bieliniecka</w:t>
            </w:r>
            <w:proofErr w:type="spellEnd"/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3137" w:rsidRPr="001C1EC9" w:rsidRDefault="00AF3137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37-430 Jeżowe 663A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37-420 Rudnik nad Sanem</w:t>
            </w:r>
          </w:p>
          <w:p w:rsidR="00AE2ADA" w:rsidRPr="001C1EC9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Mickiewicza 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37-413 Harasiuki 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37-400  Nisko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Sandomierska 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37-418 Krzeszów </w:t>
            </w:r>
          </w:p>
          <w:p w:rsidR="00AE2ADA" w:rsidRPr="001C1EC9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</w:t>
            </w: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Rynek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37-200 Przeworsk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Stepkiewicza</w:t>
            </w:r>
            <w:proofErr w:type="spellEnd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37-220 Kańczuga</w:t>
            </w:r>
          </w:p>
          <w:p w:rsidR="00AE2ADA" w:rsidRPr="001C1EC9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 Konopnickiej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37-200 Przeworsk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Stepkiewicza</w:t>
            </w:r>
            <w:proofErr w:type="spellEnd"/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37-530 Sieniawa</w:t>
            </w:r>
          </w:p>
          <w:p w:rsidR="00AE2ADA" w:rsidRPr="001C1EC9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C1EC9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Reja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C1EC9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C1EC9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39-100 Ropczyce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Piłsudskiego 22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pacing w:val="-2"/>
                <w:sz w:val="20"/>
                <w:szCs w:val="16"/>
                <w:lang w:eastAsia="pl-PL"/>
              </w:rPr>
              <w:t xml:space="preserve">39-120 Sędziszów Małopolski 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3 Maja 42 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38181B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AE2ADA">
              <w:rPr>
                <w:rFonts w:ascii="Times New Roman" w:hAnsi="Times New Roman"/>
                <w:sz w:val="20"/>
                <w:szCs w:val="16"/>
              </w:rPr>
              <w:t>M</w:t>
            </w:r>
            <w:r w:rsidR="00AE2ADA" w:rsidRPr="00B87B81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</w:tr>
      <w:tr w:rsidR="00AE2ADA" w:rsidRPr="00493807" w:rsidTr="00AF3137">
        <w:trPr>
          <w:cantSplit/>
          <w:trHeight w:val="51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38-505  Bukowsko 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174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38-540 Zagórz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Piłsudskiego 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38-543  Komańcza 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87B81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38-500 Sanok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Witkiewicza 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38-524 Besko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</w:t>
            </w: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.</w:t>
            </w: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Podkarpacka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181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37-433 Bojanów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Parkowa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37-470 Zaklików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Zachodnia 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37-403 Pysznica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Wolności 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</w:t>
            </w:r>
            <w:r w:rsidRPr="00B87B81">
              <w:rPr>
                <w:rFonts w:ascii="Times New Roman" w:hAnsi="Times New Roman"/>
                <w:sz w:val="20"/>
                <w:szCs w:val="16"/>
              </w:rPr>
              <w:t>kbit/s</w:t>
            </w:r>
          </w:p>
        </w:tc>
      </w:tr>
      <w:tr w:rsidR="00AE2ADA" w:rsidRPr="00493807" w:rsidTr="00AF3137">
        <w:trPr>
          <w:cantSplit/>
          <w:trHeight w:val="175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37-415 Zbydniów</w:t>
            </w:r>
          </w:p>
          <w:p w:rsidR="00AE2ADA" w:rsidRPr="00B87B81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Akacjowa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9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37-455 Radomyśl  </w:t>
            </w:r>
          </w:p>
          <w:p w:rsidR="00AE2ADA" w:rsidRPr="00B87B81" w:rsidRDefault="00AE2ADA" w:rsidP="007D2C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</w:t>
            </w:r>
            <w:r w:rsidRPr="00B87B81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Rynek Duży 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B87B81" w:rsidRDefault="00AE2ADA" w:rsidP="007D2C1A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B87B81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133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38-100 Strzyżów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Andersa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38-120 Czudec </w:t>
            </w:r>
          </w:p>
          <w:p w:rsidR="00AE2ADA" w:rsidRPr="00025A2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M. Konopnickiej 2/1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025A27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25A27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38-100 Strzyżów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Andersa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38-130 Frysztak </w:t>
            </w:r>
          </w:p>
          <w:p w:rsidR="00AE2ADA" w:rsidRPr="00025A2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ul. Ks. </w:t>
            </w:r>
            <w:proofErr w:type="spellStart"/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Blajera</w:t>
            </w:r>
            <w:proofErr w:type="spellEnd"/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025A27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025A27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38-100 Strzyżów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Andersa 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025A2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25A2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38-124 Wiśniowa 233/1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025A27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512k</w:t>
            </w:r>
            <w:r w:rsidRPr="00025A27">
              <w:rPr>
                <w:rFonts w:ascii="Times New Roman" w:hAnsi="Times New Roman"/>
                <w:sz w:val="20"/>
                <w:szCs w:val="16"/>
              </w:rPr>
              <w:t>bit/s</w:t>
            </w:r>
          </w:p>
        </w:tc>
      </w:tr>
      <w:tr w:rsidR="00AE2ADA" w:rsidRPr="00493807" w:rsidTr="00AF3137">
        <w:trPr>
          <w:cantSplit/>
          <w:trHeight w:val="99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38-700 Ustrzyki Dolne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29 Listopada 33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38-710 Czarna Górna 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AE2ADA" w:rsidRPr="00493807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38-700 Ustrzyki Dolne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29 Listopada 33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152380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38-713  Lutowiska 5/1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152380">
              <w:rPr>
                <w:rFonts w:ascii="Times New Roman" w:hAnsi="Times New Roman"/>
                <w:sz w:val="20"/>
                <w:szCs w:val="16"/>
              </w:rPr>
              <w:t>512kbit/s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DA" w:rsidRDefault="005932FC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35-959</w:t>
            </w:r>
            <w:r w:rsidR="00AE2ADA"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Rzeszów</w:t>
            </w:r>
          </w:p>
          <w:p w:rsidR="00AE2ADA" w:rsidRPr="00493807" w:rsidRDefault="00AE2ADA" w:rsidP="00593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93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Jagiellońska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BC3">
              <w:rPr>
                <w:rFonts w:ascii="Times New Roman" w:hAnsi="Times New Roman"/>
                <w:sz w:val="20"/>
                <w:szCs w:val="20"/>
              </w:rPr>
              <w:t>36-002 Jasionka 942</w:t>
            </w:r>
          </w:p>
          <w:p w:rsidR="00AE2ADA" w:rsidRPr="00152380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C81BC3">
              <w:rPr>
                <w:rFonts w:ascii="Times New Roman" w:hAnsi="Times New Roman"/>
                <w:sz w:val="20"/>
                <w:szCs w:val="20"/>
              </w:rPr>
              <w:t>PLL Jasionka,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światłowód </w:t>
            </w:r>
            <w:r>
              <w:rPr>
                <w:rFonts w:ascii="Times New Roman" w:hAnsi="Times New Roman"/>
                <w:sz w:val="20"/>
                <w:szCs w:val="16"/>
              </w:rPr>
              <w:br/>
              <w:t>(ciemne włókno)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37-500 Jarosław</w:t>
            </w:r>
          </w:p>
          <w:p w:rsidR="00AE2ADA" w:rsidRPr="00DE4420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44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Poniatowskiego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011005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TP </w:t>
            </w:r>
            <w:proofErr w:type="spellStart"/>
            <w:r w:rsidRPr="00011005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Emitel</w:t>
            </w:r>
            <w:proofErr w:type="spellEnd"/>
            <w:r w:rsidRPr="00011005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 xml:space="preserve"> Widna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łącze analogowe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36-100 Kolbuszowa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Plac Wolności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36-100 Kolbuszowa</w:t>
            </w:r>
          </w:p>
          <w:p w:rsidR="00AE2ADA" w:rsidRPr="00152380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ul. Sokołowska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łącze analogowe</w:t>
            </w:r>
          </w:p>
        </w:tc>
      </w:tr>
      <w:tr w:rsidR="00AE2ADA" w:rsidRPr="00493807" w:rsidTr="00AF3137">
        <w:trPr>
          <w:cantSplit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AE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Popiełuszki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37-450  Stalowa Wola</w:t>
            </w:r>
          </w:p>
          <w:p w:rsidR="00AE2ADA" w:rsidRPr="00493807" w:rsidRDefault="00AE2ADA" w:rsidP="00981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38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1-go Sierpnia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DA" w:rsidRPr="00152380" w:rsidRDefault="00AE2ADA" w:rsidP="0098191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 łącza analogowe</w:t>
            </w:r>
          </w:p>
        </w:tc>
      </w:tr>
    </w:tbl>
    <w:p w:rsidR="006A02BD" w:rsidRDefault="006A02BD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963AFF" w:rsidRDefault="00963AFF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963AFF" w:rsidRDefault="00963AFF" w:rsidP="0098191B">
      <w:pPr>
        <w:pStyle w:val="Akapitzlist"/>
        <w:spacing w:after="0" w:line="240" w:lineRule="auto"/>
        <w:ind w:left="0"/>
        <w:jc w:val="both"/>
        <w:rPr>
          <w:b/>
        </w:rPr>
      </w:pPr>
    </w:p>
    <w:p w:rsidR="008A6200" w:rsidRDefault="00CB71A8" w:rsidP="000B305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6A02BD">
        <w:rPr>
          <w:rFonts w:ascii="Times New Roman" w:hAnsi="Times New Roman"/>
          <w:b/>
        </w:rPr>
        <w:lastRenderedPageBreak/>
        <w:t>Wymagania techniczne zamawiającego</w:t>
      </w:r>
      <w:r w:rsidR="006A02BD">
        <w:rPr>
          <w:rFonts w:ascii="Times New Roman" w:hAnsi="Times New Roman"/>
          <w:b/>
        </w:rPr>
        <w:t>.</w:t>
      </w:r>
    </w:p>
    <w:p w:rsidR="008A6200" w:rsidRDefault="00D66E55" w:rsidP="000B305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Pozycje 1 – 77 w tabeli – ł</w:t>
      </w:r>
      <w:r w:rsidR="008A6200">
        <w:rPr>
          <w:rFonts w:ascii="Times New Roman" w:hAnsi="Times New Roman"/>
        </w:rPr>
        <w:t xml:space="preserve">ącza cyfrowe n×64 </w:t>
      </w:r>
      <w:proofErr w:type="spellStart"/>
      <w:r w:rsidR="008A6200">
        <w:rPr>
          <w:rFonts w:ascii="Times New Roman" w:hAnsi="Times New Roman"/>
        </w:rPr>
        <w:t>kbit</w:t>
      </w:r>
      <w:proofErr w:type="spellEnd"/>
      <w:r w:rsidR="008A6200">
        <w:rPr>
          <w:rFonts w:ascii="Times New Roman" w:hAnsi="Times New Roman"/>
        </w:rPr>
        <w:t>/s</w:t>
      </w:r>
    </w:p>
    <w:p w:rsidR="008A6200" w:rsidRDefault="008A6200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B71A8" w:rsidRPr="008A6200">
        <w:rPr>
          <w:rFonts w:ascii="Times New Roman" w:hAnsi="Times New Roman"/>
        </w:rPr>
        <w:t>Zakończenie łączy po obu stronach – styk G.703/G.704/120Ω.</w:t>
      </w:r>
    </w:p>
    <w:p w:rsidR="008A6200" w:rsidRDefault="008A6200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CB71A8" w:rsidRPr="008A6200">
        <w:rPr>
          <w:rFonts w:ascii="Times New Roman" w:eastAsia="Times New Roman" w:hAnsi="Times New Roman"/>
          <w:sz w:val="24"/>
          <w:lang w:eastAsia="pl-PL"/>
        </w:rPr>
        <w:t>Wymagane przesyłanie zegara synchronizacji przez każde łącze od adresu A do adresu B w celu zapewnienia zgodności z zegarem policyjnej CA w punkcie B.</w:t>
      </w:r>
    </w:p>
    <w:p w:rsidR="008A6200" w:rsidRDefault="008A6200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CB71A8" w:rsidRPr="008A6200">
        <w:rPr>
          <w:rFonts w:ascii="Times New Roman" w:eastAsia="Times New Roman" w:hAnsi="Times New Roman"/>
          <w:sz w:val="24"/>
          <w:lang w:eastAsia="pl-PL"/>
        </w:rPr>
        <w:t>Nie dopuszcza się rozwiązań technicznych wykorzystujących łącza</w:t>
      </w:r>
      <w:r w:rsidR="008B195A">
        <w:rPr>
          <w:rFonts w:ascii="Times New Roman" w:eastAsia="Times New Roman" w:hAnsi="Times New Roman"/>
          <w:sz w:val="24"/>
          <w:lang w:eastAsia="pl-PL"/>
        </w:rPr>
        <w:t xml:space="preserve"> radioliniowe</w:t>
      </w:r>
      <w:r w:rsidR="00983851">
        <w:rPr>
          <w:rFonts w:ascii="Times New Roman" w:eastAsia="Times New Roman" w:hAnsi="Times New Roman"/>
          <w:sz w:val="24"/>
          <w:lang w:eastAsia="pl-PL"/>
        </w:rPr>
        <w:t xml:space="preserve"> lub</w:t>
      </w:r>
      <w:r w:rsidR="00CB71A8" w:rsidRPr="008A6200">
        <w:rPr>
          <w:rFonts w:ascii="Times New Roman" w:eastAsia="Times New Roman" w:hAnsi="Times New Roman"/>
          <w:sz w:val="24"/>
          <w:lang w:eastAsia="pl-PL"/>
        </w:rPr>
        <w:t xml:space="preserve"> satelitarne.</w:t>
      </w:r>
    </w:p>
    <w:p w:rsidR="008A6200" w:rsidRDefault="008A6200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CB71A8" w:rsidRPr="008A6200">
        <w:rPr>
          <w:rFonts w:ascii="Times New Roman" w:eastAsia="Times New Roman" w:hAnsi="Times New Roman"/>
          <w:sz w:val="24"/>
          <w:lang w:eastAsia="pl-PL"/>
        </w:rPr>
        <w:t>Nie są wymagane dodatkowe szczeliny do zarządzania.</w:t>
      </w:r>
    </w:p>
    <w:p w:rsidR="00834627" w:rsidRPr="008A6200" w:rsidRDefault="008A6200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B71A8" w:rsidRPr="008A6200">
        <w:rPr>
          <w:rFonts w:ascii="Times New Roman" w:eastAsia="Times New Roman" w:hAnsi="Times New Roman"/>
          <w:sz w:val="24"/>
          <w:lang w:eastAsia="pl-PL"/>
        </w:rPr>
        <w:t xml:space="preserve">Docelowa przepływność łączy – 2 </w:t>
      </w:r>
      <w:proofErr w:type="spellStart"/>
      <w:r w:rsidR="00CB71A8" w:rsidRPr="008A6200">
        <w:rPr>
          <w:rFonts w:ascii="Times New Roman" w:eastAsia="Times New Roman" w:hAnsi="Times New Roman"/>
          <w:sz w:val="24"/>
          <w:lang w:eastAsia="pl-PL"/>
        </w:rPr>
        <w:t>Mbit</w:t>
      </w:r>
      <w:proofErr w:type="spellEnd"/>
      <w:r w:rsidR="00CB71A8" w:rsidRPr="008A6200">
        <w:rPr>
          <w:rFonts w:ascii="Times New Roman" w:eastAsia="Times New Roman" w:hAnsi="Times New Roman"/>
          <w:sz w:val="24"/>
          <w:lang w:eastAsia="pl-PL"/>
        </w:rPr>
        <w:t>/s (Zamawiając</w:t>
      </w:r>
      <w:r w:rsidR="00F77361" w:rsidRPr="008A6200">
        <w:rPr>
          <w:rFonts w:ascii="Times New Roman" w:eastAsia="Times New Roman" w:hAnsi="Times New Roman"/>
          <w:sz w:val="24"/>
          <w:lang w:eastAsia="pl-PL"/>
        </w:rPr>
        <w:t xml:space="preserve">y posiada urządzenia do obsługi </w:t>
      </w:r>
      <w:r w:rsidR="00CB71A8" w:rsidRPr="008A6200">
        <w:rPr>
          <w:rFonts w:ascii="Times New Roman" w:eastAsia="Times New Roman" w:hAnsi="Times New Roman"/>
          <w:sz w:val="24"/>
          <w:lang w:eastAsia="pl-PL"/>
        </w:rPr>
        <w:t>takiej przepływności).</w:t>
      </w:r>
    </w:p>
    <w:p w:rsidR="008A6200" w:rsidRPr="00EC4ECD" w:rsidRDefault="00D66E55" w:rsidP="000B305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lang w:eastAsia="pl-PL"/>
        </w:rPr>
        <w:t>Pozycja 78 w tabeli</w:t>
      </w:r>
      <w:r w:rsidR="008A6200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–</w:t>
      </w:r>
      <w:r w:rsidR="008A620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EC4ECD">
        <w:rPr>
          <w:rFonts w:ascii="Times New Roman" w:eastAsia="Times New Roman" w:hAnsi="Times New Roman"/>
          <w:sz w:val="24"/>
          <w:lang w:eastAsia="pl-PL"/>
        </w:rPr>
        <w:t>światłowód (ciemne włókno)</w:t>
      </w:r>
    </w:p>
    <w:p w:rsidR="00EC4ECD" w:rsidRDefault="00EC4ECD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Zakończenie łącza po stronie adresu A  - SDH, zakończenie łącza po stronie adresu B – przełącznica ODF.</w:t>
      </w:r>
    </w:p>
    <w:p w:rsidR="00EC4ECD" w:rsidRPr="00836CE7" w:rsidRDefault="00D66E55" w:rsidP="000B305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Pozycje 78 – 81 w tabeli</w:t>
      </w:r>
      <w:r w:rsidR="00EC4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EC4ECD">
        <w:rPr>
          <w:rFonts w:ascii="Times New Roman" w:hAnsi="Times New Roman"/>
        </w:rPr>
        <w:t xml:space="preserve"> łącza analogowe</w:t>
      </w:r>
      <w:r w:rsidR="00836CE7">
        <w:rPr>
          <w:rFonts w:ascii="Times New Roman" w:hAnsi="Times New Roman"/>
        </w:rPr>
        <w:t xml:space="preserve"> (para miedziana)</w:t>
      </w:r>
    </w:p>
    <w:p w:rsidR="00EC4ECD" w:rsidRPr="008A6200" w:rsidRDefault="00EC4ECD" w:rsidP="000B3050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Zako</w:t>
      </w:r>
      <w:r>
        <w:rPr>
          <w:rFonts w:ascii="TimesNewRoman" w:eastAsia="TimesNewRoman" w:hAnsi="Times New Roman" w:cs="TimesNewRoman" w:hint="eastAsia"/>
          <w:lang w:eastAsia="pl-PL"/>
        </w:rPr>
        <w:t>ń</w:t>
      </w:r>
      <w:r>
        <w:rPr>
          <w:rFonts w:ascii="Times New Roman" w:hAnsi="Times New Roman"/>
          <w:lang w:eastAsia="pl-PL"/>
        </w:rPr>
        <w:t>czenie ł</w:t>
      </w:r>
      <w:r>
        <w:rPr>
          <w:rFonts w:ascii="TimesNewRoman" w:eastAsia="TimesNewRoman" w:hAnsi="Times New Roman" w:cs="TimesNewRoman" w:hint="eastAsia"/>
          <w:lang w:eastAsia="pl-PL"/>
        </w:rPr>
        <w:t>ą</w:t>
      </w:r>
      <w:r>
        <w:rPr>
          <w:rFonts w:ascii="Times New Roman" w:hAnsi="Times New Roman"/>
          <w:lang w:eastAsia="pl-PL"/>
        </w:rPr>
        <w:t>czy po obu stronach – łączówka LSA</w:t>
      </w:r>
    </w:p>
    <w:p w:rsidR="00E81E8D" w:rsidRDefault="00E81E8D" w:rsidP="000B3050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sectPr w:rsidR="00E81E8D" w:rsidSect="00CD2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0D" w:rsidRDefault="00061E0D" w:rsidP="004D3424">
      <w:pPr>
        <w:spacing w:after="0" w:line="240" w:lineRule="auto"/>
      </w:pPr>
      <w:r>
        <w:separator/>
      </w:r>
    </w:p>
  </w:endnote>
  <w:endnote w:type="continuationSeparator" w:id="1">
    <w:p w:rsidR="00061E0D" w:rsidRDefault="00061E0D" w:rsidP="004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D" w:rsidRDefault="007842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DA" w:rsidRDefault="00975FFB" w:rsidP="006C6B88">
    <w:pPr>
      <w:pStyle w:val="Stopka"/>
      <w:jc w:val="right"/>
    </w:pPr>
    <w:r w:rsidRPr="00881B94">
      <w:rPr>
        <w:rFonts w:ascii="Times New Roman" w:hAnsi="Times New Roman"/>
        <w:sz w:val="16"/>
        <w:szCs w:val="16"/>
      </w:rPr>
      <w:fldChar w:fldCharType="begin"/>
    </w:r>
    <w:r w:rsidR="00AE2ADA" w:rsidRPr="00881B94">
      <w:rPr>
        <w:rFonts w:ascii="Times New Roman" w:hAnsi="Times New Roman"/>
        <w:sz w:val="16"/>
        <w:szCs w:val="16"/>
      </w:rPr>
      <w:instrText xml:space="preserve"> PAGE   \* MERGEFORMAT </w:instrText>
    </w:r>
    <w:r w:rsidRPr="00881B94">
      <w:rPr>
        <w:rFonts w:ascii="Times New Roman" w:hAnsi="Times New Roman"/>
        <w:sz w:val="16"/>
        <w:szCs w:val="16"/>
      </w:rPr>
      <w:fldChar w:fldCharType="separate"/>
    </w:r>
    <w:r w:rsidR="0078429D">
      <w:rPr>
        <w:rFonts w:ascii="Times New Roman" w:hAnsi="Times New Roman"/>
        <w:noProof/>
        <w:sz w:val="16"/>
        <w:szCs w:val="16"/>
      </w:rPr>
      <w:t>1</w:t>
    </w:r>
    <w:r w:rsidRPr="00881B94">
      <w:rPr>
        <w:rFonts w:ascii="Times New Roman" w:hAnsi="Times New Roman"/>
        <w:sz w:val="16"/>
        <w:szCs w:val="16"/>
      </w:rPr>
      <w:fldChar w:fldCharType="end"/>
    </w:r>
    <w:r w:rsidR="00AE2ADA">
      <w:rPr>
        <w:rFonts w:ascii="Times New Roman" w:hAnsi="Times New Roman"/>
        <w:sz w:val="16"/>
        <w:szCs w:val="16"/>
      </w:rPr>
      <w:t>/4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D" w:rsidRDefault="007842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0D" w:rsidRDefault="00061E0D" w:rsidP="004D3424">
      <w:pPr>
        <w:spacing w:after="0" w:line="240" w:lineRule="auto"/>
      </w:pPr>
      <w:r>
        <w:separator/>
      </w:r>
    </w:p>
  </w:footnote>
  <w:footnote w:type="continuationSeparator" w:id="1">
    <w:p w:rsidR="00061E0D" w:rsidRDefault="00061E0D" w:rsidP="004D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D" w:rsidRDefault="007842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DA" w:rsidRPr="0078429D" w:rsidRDefault="0078429D" w:rsidP="0078429D">
    <w:pPr>
      <w:pStyle w:val="Nagwek"/>
      <w:tabs>
        <w:tab w:val="clear" w:pos="4536"/>
        <w:tab w:val="center" w:pos="5812"/>
      </w:tabs>
      <w:ind w:left="5812"/>
      <w:rPr>
        <w:rFonts w:ascii="Times New Roman" w:hAnsi="Times New Roman"/>
        <w:b/>
        <w:szCs w:val="16"/>
        <w:u w:val="single"/>
      </w:rPr>
    </w:pPr>
    <w:r w:rsidRPr="0078429D">
      <w:rPr>
        <w:rFonts w:ascii="Times New Roman" w:hAnsi="Times New Roman"/>
        <w:b/>
        <w:szCs w:val="16"/>
        <w:u w:val="single"/>
      </w:rPr>
      <w:t xml:space="preserve">Załącznik nr 1 </w:t>
    </w:r>
  </w:p>
  <w:p w:rsidR="0078429D" w:rsidRPr="0078429D" w:rsidRDefault="0078429D" w:rsidP="0078429D">
    <w:pPr>
      <w:pStyle w:val="Nagwek"/>
      <w:tabs>
        <w:tab w:val="clear" w:pos="4536"/>
        <w:tab w:val="center" w:pos="5812"/>
        <w:tab w:val="center" w:pos="7088"/>
      </w:tabs>
      <w:ind w:left="5812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do Zaproszenia – Wniosek 251/2017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D" w:rsidRDefault="007842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68F"/>
    <w:multiLevelType w:val="multilevel"/>
    <w:tmpl w:val="8A5E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8219EC"/>
    <w:multiLevelType w:val="multilevel"/>
    <w:tmpl w:val="27A2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FD79E4"/>
    <w:multiLevelType w:val="hybridMultilevel"/>
    <w:tmpl w:val="74AC8F6C"/>
    <w:lvl w:ilvl="0" w:tplc="5EF69F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C164BD0C">
      <w:start w:val="1"/>
      <w:numFmt w:val="upperRoman"/>
      <w:lvlText w:val="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2A577D07"/>
    <w:multiLevelType w:val="hybridMultilevel"/>
    <w:tmpl w:val="E0247112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2614"/>
    <w:multiLevelType w:val="hybridMultilevel"/>
    <w:tmpl w:val="4718C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35EFE"/>
    <w:multiLevelType w:val="hybridMultilevel"/>
    <w:tmpl w:val="E71EFD54"/>
    <w:lvl w:ilvl="0" w:tplc="FF0C14D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8F2EC4"/>
    <w:multiLevelType w:val="multilevel"/>
    <w:tmpl w:val="668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807"/>
    <w:rsid w:val="00011005"/>
    <w:rsid w:val="00025A27"/>
    <w:rsid w:val="0003101F"/>
    <w:rsid w:val="00031955"/>
    <w:rsid w:val="00037CE5"/>
    <w:rsid w:val="00061E0D"/>
    <w:rsid w:val="000621D0"/>
    <w:rsid w:val="00072AAA"/>
    <w:rsid w:val="00081FC2"/>
    <w:rsid w:val="00093C38"/>
    <w:rsid w:val="000B083A"/>
    <w:rsid w:val="000B1D6C"/>
    <w:rsid w:val="000B3050"/>
    <w:rsid w:val="000C64A5"/>
    <w:rsid w:val="000D5AA2"/>
    <w:rsid w:val="00111075"/>
    <w:rsid w:val="00152380"/>
    <w:rsid w:val="0019674C"/>
    <w:rsid w:val="001A64C1"/>
    <w:rsid w:val="001B0E2E"/>
    <w:rsid w:val="001C1EC9"/>
    <w:rsid w:val="001D617C"/>
    <w:rsid w:val="001D7596"/>
    <w:rsid w:val="001D7A74"/>
    <w:rsid w:val="00215168"/>
    <w:rsid w:val="002310AF"/>
    <w:rsid w:val="00285CE0"/>
    <w:rsid w:val="003059BD"/>
    <w:rsid w:val="00307DD9"/>
    <w:rsid w:val="00315BC0"/>
    <w:rsid w:val="00317EC0"/>
    <w:rsid w:val="0033170A"/>
    <w:rsid w:val="00334EAB"/>
    <w:rsid w:val="003544AA"/>
    <w:rsid w:val="003642A1"/>
    <w:rsid w:val="0038181B"/>
    <w:rsid w:val="00392071"/>
    <w:rsid w:val="003B0C8D"/>
    <w:rsid w:val="003B1EA1"/>
    <w:rsid w:val="003C2743"/>
    <w:rsid w:val="003F5293"/>
    <w:rsid w:val="00400B9C"/>
    <w:rsid w:val="00412F82"/>
    <w:rsid w:val="004268D2"/>
    <w:rsid w:val="004272D1"/>
    <w:rsid w:val="00441C1B"/>
    <w:rsid w:val="00444471"/>
    <w:rsid w:val="00453A50"/>
    <w:rsid w:val="00493600"/>
    <w:rsid w:val="00493807"/>
    <w:rsid w:val="004B05B7"/>
    <w:rsid w:val="004D1663"/>
    <w:rsid w:val="004D3424"/>
    <w:rsid w:val="004F1C42"/>
    <w:rsid w:val="005352FA"/>
    <w:rsid w:val="0055757F"/>
    <w:rsid w:val="005843D5"/>
    <w:rsid w:val="0058780C"/>
    <w:rsid w:val="005932FC"/>
    <w:rsid w:val="00594965"/>
    <w:rsid w:val="005A002E"/>
    <w:rsid w:val="005C0876"/>
    <w:rsid w:val="005C73C1"/>
    <w:rsid w:val="005D1550"/>
    <w:rsid w:val="0061540D"/>
    <w:rsid w:val="006A02BD"/>
    <w:rsid w:val="006A5ED8"/>
    <w:rsid w:val="006C6B88"/>
    <w:rsid w:val="006E5868"/>
    <w:rsid w:val="007412CE"/>
    <w:rsid w:val="00771079"/>
    <w:rsid w:val="0078429D"/>
    <w:rsid w:val="007B78BA"/>
    <w:rsid w:val="007D2C1A"/>
    <w:rsid w:val="00821A21"/>
    <w:rsid w:val="00834627"/>
    <w:rsid w:val="00836CE7"/>
    <w:rsid w:val="008446BF"/>
    <w:rsid w:val="0086272E"/>
    <w:rsid w:val="00881B94"/>
    <w:rsid w:val="00893F9F"/>
    <w:rsid w:val="008A5CB9"/>
    <w:rsid w:val="008A6200"/>
    <w:rsid w:val="008B195A"/>
    <w:rsid w:val="008C2D6B"/>
    <w:rsid w:val="008C2DC8"/>
    <w:rsid w:val="008F1E44"/>
    <w:rsid w:val="00916221"/>
    <w:rsid w:val="00922EE4"/>
    <w:rsid w:val="009453E3"/>
    <w:rsid w:val="00963AFF"/>
    <w:rsid w:val="009723A8"/>
    <w:rsid w:val="00975FFB"/>
    <w:rsid w:val="0098191B"/>
    <w:rsid w:val="00983851"/>
    <w:rsid w:val="009B4E15"/>
    <w:rsid w:val="00A04F55"/>
    <w:rsid w:val="00A058E8"/>
    <w:rsid w:val="00A06CF5"/>
    <w:rsid w:val="00A53504"/>
    <w:rsid w:val="00A62D11"/>
    <w:rsid w:val="00A86C91"/>
    <w:rsid w:val="00AA3446"/>
    <w:rsid w:val="00AB7DFF"/>
    <w:rsid w:val="00AD6A08"/>
    <w:rsid w:val="00AE2ADA"/>
    <w:rsid w:val="00AF3137"/>
    <w:rsid w:val="00B05E66"/>
    <w:rsid w:val="00B703C3"/>
    <w:rsid w:val="00B87B81"/>
    <w:rsid w:val="00BA43E6"/>
    <w:rsid w:val="00BB601A"/>
    <w:rsid w:val="00BD0FDB"/>
    <w:rsid w:val="00BD32F6"/>
    <w:rsid w:val="00BF0E19"/>
    <w:rsid w:val="00C42538"/>
    <w:rsid w:val="00C73508"/>
    <w:rsid w:val="00C81BC3"/>
    <w:rsid w:val="00C8475E"/>
    <w:rsid w:val="00C966B2"/>
    <w:rsid w:val="00CB71A8"/>
    <w:rsid w:val="00CB7BED"/>
    <w:rsid w:val="00CD29B4"/>
    <w:rsid w:val="00CD415A"/>
    <w:rsid w:val="00D52C07"/>
    <w:rsid w:val="00D556DB"/>
    <w:rsid w:val="00D66E55"/>
    <w:rsid w:val="00D86D5C"/>
    <w:rsid w:val="00DC773C"/>
    <w:rsid w:val="00E10599"/>
    <w:rsid w:val="00E278B6"/>
    <w:rsid w:val="00E35B9B"/>
    <w:rsid w:val="00E64305"/>
    <w:rsid w:val="00E81E8D"/>
    <w:rsid w:val="00E97E09"/>
    <w:rsid w:val="00EC4ECD"/>
    <w:rsid w:val="00ED432B"/>
    <w:rsid w:val="00F01EF6"/>
    <w:rsid w:val="00F02B0F"/>
    <w:rsid w:val="00F465F2"/>
    <w:rsid w:val="00F55B2D"/>
    <w:rsid w:val="00F77361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B"/>
    <w:pPr>
      <w:spacing w:after="200" w:line="20" w:lineRule="atLeast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24"/>
  </w:style>
  <w:style w:type="paragraph" w:styleId="Stopka">
    <w:name w:val="footer"/>
    <w:basedOn w:val="Normalny"/>
    <w:link w:val="StopkaZnak"/>
    <w:uiPriority w:val="99"/>
    <w:unhideWhenUsed/>
    <w:rsid w:val="004D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24"/>
  </w:style>
  <w:style w:type="paragraph" w:styleId="Akapitzlist">
    <w:name w:val="List Paragraph"/>
    <w:basedOn w:val="Normalny"/>
    <w:uiPriority w:val="34"/>
    <w:qFormat/>
    <w:rsid w:val="00F77361"/>
    <w:pPr>
      <w:ind w:left="720"/>
      <w:contextualSpacing/>
    </w:pPr>
  </w:style>
  <w:style w:type="paragraph" w:customStyle="1" w:styleId="Styl1">
    <w:name w:val="Styl1"/>
    <w:basedOn w:val="Normalny"/>
    <w:autoRedefine/>
    <w:rsid w:val="00315BC0"/>
    <w:pPr>
      <w:spacing w:after="0" w:line="240" w:lineRule="auto"/>
    </w:pPr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9AD3-4586-41F6-80D0-9B4BC22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Anna Warchoł</dc:creator>
  <cp:lastModifiedBy>ZT-BT</cp:lastModifiedBy>
  <cp:revision>10</cp:revision>
  <cp:lastPrinted>2013-03-08T07:34:00Z</cp:lastPrinted>
  <dcterms:created xsi:type="dcterms:W3CDTF">2017-08-18T09:23:00Z</dcterms:created>
  <dcterms:modified xsi:type="dcterms:W3CDTF">2017-08-23T08:46:00Z</dcterms:modified>
</cp:coreProperties>
</file>