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AE" w:rsidRDefault="0094375B">
      <w:r>
        <w:t>Film przedstawia ulicę Plac Wolności w Przemyślu. Pora dzienna. Na drodze widoczne są samochody, kierujący  czerwonym samochodem popełnia wykroczenie – porusza się po pasie wyłączonym z ruchu.</w:t>
      </w:r>
    </w:p>
    <w:sectPr w:rsidR="00EA37AE" w:rsidSect="00EA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75B"/>
    <w:rsid w:val="0094375B"/>
    <w:rsid w:val="00EA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852467</dc:creator>
  <cp:lastModifiedBy>852467</cp:lastModifiedBy>
  <cp:revision>1</cp:revision>
  <dcterms:created xsi:type="dcterms:W3CDTF">2021-09-04T14:16:00Z</dcterms:created>
  <dcterms:modified xsi:type="dcterms:W3CDTF">2021-09-04T14:21:00Z</dcterms:modified>
</cp:coreProperties>
</file>